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Look w:val="04A0"/>
      </w:tblPr>
      <w:tblGrid>
        <w:gridCol w:w="9116"/>
      </w:tblGrid>
      <w:tr w:rsidR="00847E57" w:rsidRPr="00BE073F" w:rsidTr="00847E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E57" w:rsidRPr="00BE073F" w:rsidRDefault="00847E57">
            <w:pPr>
              <w:rPr>
                <w:rFonts w:asciiTheme="majorBidi" w:hAnsiTheme="majorBidi" w:cstheme="majorBidi" w:hint="cs"/>
              </w:rPr>
            </w:pPr>
          </w:p>
          <w:tbl>
            <w:tblPr>
              <w:tblW w:w="7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0"/>
            </w:tblGrid>
            <w:tr w:rsidR="00847E57" w:rsidRPr="00BE073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847E57" w:rsidRPr="00BE073F" w:rsidRDefault="00847E57">
                  <w:pPr>
                    <w:spacing w:after="24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</w:rPr>
                  </w:pPr>
                </w:p>
                <w:p w:rsidR="00847E57" w:rsidRPr="00BE073F" w:rsidRDefault="00462983">
                  <w:pPr>
                    <w:spacing w:after="24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462983"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80.5pt;height:57.7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ข่าวประชาสัมพันธ์"/>
                      </v:shape>
                    </w:pict>
                  </w:r>
                </w:p>
                <w:p w:rsidR="00847E57" w:rsidRPr="00BE073F" w:rsidRDefault="00847E57">
                  <w:pPr>
                    <w:spacing w:after="240" w:line="240" w:lineRule="auto"/>
                    <w:jc w:val="center"/>
                    <w:rPr>
                      <w:rFonts w:asciiTheme="majorBidi" w:eastAsia="Times New Roman" w:hAnsiTheme="majorBidi" w:cstheme="majorBidi" w:hint="cs"/>
                      <w:sz w:val="52"/>
                      <w:szCs w:val="52"/>
                      <w:cs/>
                    </w:rPr>
                  </w:pPr>
                  <w:r w:rsidRPr="00BE073F">
                    <w:rPr>
                      <w:rFonts w:asciiTheme="majorBidi" w:eastAsia="Times New Roman" w:hAnsiTheme="majorBidi" w:cstheme="majorBidi"/>
                      <w:b/>
                      <w:bCs/>
                      <w:sz w:val="52"/>
                      <w:szCs w:val="52"/>
                      <w:cs/>
                    </w:rPr>
                    <w:t>ประจำปี พ.ศ.</w:t>
                  </w:r>
                  <w:r w:rsidRPr="00BE073F">
                    <w:rPr>
                      <w:rFonts w:asciiTheme="majorBidi" w:eastAsia="Times New Roman" w:hAnsiTheme="majorBidi" w:cstheme="majorBidi"/>
                      <w:b/>
                      <w:bCs/>
                      <w:sz w:val="52"/>
                      <w:szCs w:val="52"/>
                    </w:rPr>
                    <w:t>25</w:t>
                  </w:r>
                  <w:r w:rsidR="00B06988">
                    <w:rPr>
                      <w:rFonts w:asciiTheme="majorBidi" w:eastAsia="Times New Roman" w:hAnsiTheme="majorBidi" w:cstheme="majorBidi"/>
                      <w:b/>
                      <w:bCs/>
                      <w:sz w:val="52"/>
                      <w:szCs w:val="52"/>
                    </w:rPr>
                    <w:t>60</w:t>
                  </w:r>
                </w:p>
              </w:tc>
            </w:tr>
          </w:tbl>
          <w:p w:rsidR="00847E57" w:rsidRPr="00BE073F" w:rsidRDefault="00847E57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847E57" w:rsidRPr="00BE073F" w:rsidTr="00847E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75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6"/>
            </w:tblGrid>
            <w:tr w:rsidR="00847E57" w:rsidRPr="00BE073F">
              <w:trPr>
                <w:trHeight w:val="15360"/>
                <w:tblCellSpacing w:w="0" w:type="dxa"/>
                <w:jc w:val="center"/>
              </w:trPr>
              <w:tc>
                <w:tcPr>
                  <w:tcW w:w="9756" w:type="dxa"/>
                  <w:vAlign w:val="center"/>
                </w:tcPr>
                <w:p w:rsidR="00847E57" w:rsidRPr="00BE073F" w:rsidRDefault="00847E57" w:rsidP="003C77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BE073F"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ภาษีโรงเรือนและที่ดิน</w:t>
                  </w:r>
                  <w:r w:rsidRPr="00BE073F"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  <w:cs/>
                    </w:rPr>
                    <w:t xml:space="preserve">กำหนดยื่นชำระภายในเดือน กุมภาพันธ์ </w:t>
                  </w:r>
                </w:p>
                <w:p w:rsidR="00847E57" w:rsidRPr="00BE073F" w:rsidRDefault="00847E57" w:rsidP="003C77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BE073F"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ภาษีป้าย</w:t>
                  </w:r>
                  <w:r w:rsidRPr="00BE073F"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กำหนดยื่นชำระภายในเดือน</w:t>
                  </w:r>
                  <w:r w:rsidRPr="00BE073F"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</w:rPr>
                    <w:t> </w:t>
                  </w:r>
                  <w:r w:rsidRPr="00BE073F"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  <w:cs/>
                    </w:rPr>
                    <w:t xml:space="preserve">มีนาคม </w:t>
                  </w:r>
                </w:p>
                <w:p w:rsidR="00847E57" w:rsidRPr="00BE073F" w:rsidRDefault="00847E57" w:rsidP="003C77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BE073F"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ภาษีบำรุงท้องที่</w:t>
                  </w:r>
                  <w:r w:rsidRPr="00BE073F"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กำหนดยื่นชำระภายในเดือน</w:t>
                  </w:r>
                  <w:r w:rsidRPr="00BE073F"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</w:rPr>
                    <w:t> </w:t>
                  </w:r>
                  <w:r w:rsidRPr="00BE073F"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  <w:cs/>
                    </w:rPr>
                    <w:t xml:space="preserve">เมษายน </w:t>
                  </w:r>
                </w:p>
                <w:p w:rsidR="00847E57" w:rsidRPr="00BE073F" w:rsidRDefault="00847E57" w:rsidP="003C77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BE073F"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ค่าธรรมเนียมและใบอนุญาตประกอบกิจการที่เป็นอันตรายต่อสุขภาพ (ภายในเดือนธันวาคม)</w:t>
                  </w:r>
                </w:p>
                <w:p w:rsidR="00847E57" w:rsidRPr="00BE073F" w:rsidRDefault="00847E57">
                  <w:pPr>
                    <w:spacing w:before="100" w:beforeAutospacing="1" w:after="100" w:afterAutospacing="1" w:line="240" w:lineRule="auto"/>
                    <w:ind w:left="720"/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BE073F"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ชำระค่าธรรมเนียมและใบอนุญาตหลังจากได้รับ</w:t>
                  </w:r>
                </w:p>
                <w:p w:rsidR="00847E57" w:rsidRPr="00BE073F" w:rsidRDefault="00847E57">
                  <w:pPr>
                    <w:spacing w:before="100" w:beforeAutospacing="1" w:after="100" w:afterAutospacing="1" w:line="240" w:lineRule="auto"/>
                    <w:ind w:left="720"/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BE073F"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การต่ออายุใบอนุญาตให้ประกอบกิจการค้านั้น ๆ</w:t>
                  </w:r>
                </w:p>
                <w:p w:rsidR="00847E57" w:rsidRPr="00BE073F" w:rsidRDefault="00847E57">
                  <w:pPr>
                    <w:spacing w:before="100" w:beforeAutospacing="1" w:after="100" w:afterAutospacing="1" w:line="240" w:lineRule="auto"/>
                    <w:ind w:left="720"/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BE073F"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ก่อนใบอนุญาตฉบับเดิมสิ้นอายุ</w:t>
                  </w:r>
                </w:p>
                <w:p w:rsidR="00847E57" w:rsidRPr="00BE073F" w:rsidRDefault="00BE073F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6"/>
                      <w:szCs w:val="36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36"/>
                      <w:szCs w:val="36"/>
                      <w:cs/>
                    </w:rPr>
                    <w:t>ข้อ</w:t>
                  </w:r>
                  <w:r w:rsidRPr="00BE073F">
                    <w:rPr>
                      <w:rFonts w:asciiTheme="majorBidi" w:eastAsia="Times New Roman" w:hAnsiTheme="majorBidi" w:cstheme="majorBidi"/>
                      <w:sz w:val="36"/>
                      <w:szCs w:val="36"/>
                      <w:cs/>
                    </w:rPr>
                    <w:t xml:space="preserve"> แนะนำการเสียภาษีในเขต </w:t>
                  </w:r>
                  <w:proofErr w:type="spellStart"/>
                  <w:r w:rsidRPr="00BE073F">
                    <w:rPr>
                      <w:rFonts w:asciiTheme="majorBidi" w:eastAsia="Times New Roman" w:hAnsiTheme="majorBidi" w:cstheme="majorBidi"/>
                      <w:sz w:val="36"/>
                      <w:szCs w:val="36"/>
                      <w:cs/>
                    </w:rPr>
                    <w:t>อบต.</w:t>
                  </w:r>
                  <w:proofErr w:type="spellEnd"/>
                  <w:r w:rsidRPr="00BE073F">
                    <w:rPr>
                      <w:rFonts w:asciiTheme="majorBidi" w:eastAsia="Times New Roman" w:hAnsiTheme="majorBidi" w:cstheme="majorBidi"/>
                      <w:sz w:val="36"/>
                      <w:szCs w:val="36"/>
                      <w:cs/>
                    </w:rPr>
                    <w:t xml:space="preserve"> ขุมเงิน</w:t>
                  </w:r>
                </w:p>
                <w:p w:rsidR="00847E57" w:rsidRPr="00BE073F" w:rsidRDefault="00BE073F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ใน</w:t>
                  </w:r>
                  <w:proofErr w:type="spellStart"/>
                  <w:r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>แเขต</w:t>
                  </w:r>
                  <w:proofErr w:type="spellEnd"/>
                  <w:r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>ขุมเงิน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นั้น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ประชาชนในท้องถิ่น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มีหน้าที่ที่จะต้องเสียภาษีแก่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เพื่อนำไปพัฒนาท้องถิ่น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ดังนี้ </w:t>
                  </w:r>
                </w:p>
                <w:p w:rsidR="00847E57" w:rsidRPr="00BE073F" w:rsidRDefault="00847E57" w:rsidP="003C77E8">
                  <w:pPr>
                    <w:pStyle w:val="a3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0" w:firstLine="270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BE073F">
                    <w:rPr>
                      <w:rFonts w:asciiTheme="majorBidi" w:eastAsia="Times New Roman" w:hAnsiTheme="majorBidi" w:cstheme="majorBidi"/>
                      <w:sz w:val="36"/>
                      <w:szCs w:val="36"/>
                      <w:cs/>
                    </w:rPr>
                    <w:t>ภาษีโรงเรือนและที่ดิน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br/>
                    <w:t xml:space="preserve">        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คือภาษีที่เก็บ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จากโรงเรือนหรือสิ่งปลูกสร้างอย่างอื่นที่ให้เช่าที่ทำการค้าขาย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ที่เก็บสินค้าที่ประกอบการอุตสาหกรรม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อาคาร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บ้านเช่า  หอพัก  ธนาคาร  โรงแรม  แฟลต  อพาร์ตเม้นต์  คอนโดมิเนียม  ตึกแถว  โรงเรียนสอนวิชาชีพ  ฟาร์มเลี้ยงสัตว์และที่ปกติใช้ร่วมกับโรงเรือนนั้น ๆ  </w:t>
                  </w:r>
                </w:p>
                <w:p w:rsidR="00847E57" w:rsidRPr="00BE073F" w:rsidRDefault="00847E57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    </w:t>
                  </w:r>
                </w:p>
                <w:p w:rsidR="00847E57" w:rsidRPr="00BE073F" w:rsidRDefault="00847E57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</w:rPr>
                  </w:pPr>
                </w:p>
                <w:p w:rsidR="00847E57" w:rsidRPr="00BE073F" w:rsidRDefault="00847E57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</w:rPr>
                  </w:pPr>
                </w:p>
                <w:p w:rsidR="00847E57" w:rsidRPr="00BE073F" w:rsidRDefault="00847E57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BE073F"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  <w:cs/>
                    </w:rPr>
                    <w:t xml:space="preserve">ระยะเวลาการเสียภาษีโรงเรือนและที่ดิน </w:t>
                  </w:r>
                </w:p>
                <w:p w:rsidR="00847E57" w:rsidRPr="00BE073F" w:rsidRDefault="00847E57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•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ผู้เป็นเจ้าของกรรมสิทธิ์โรงเรือนและที่ดินต้อง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ไปยื่นแบบแสดงรายการแห่งทรัพย์สิน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  (</w:t>
                  </w:r>
                  <w:proofErr w:type="spellStart"/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ภ.ร.ด.</w:t>
                  </w:r>
                  <w:proofErr w:type="spellEnd"/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2)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ต่อเจ้าหน้าที่ ณ ท</w:t>
                  </w:r>
                  <w:r w:rsid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ี่ทำการองค์การบริหารส่วนตำบล</w:t>
                  </w:r>
                  <w:r w:rsidR="00BE073F"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>ขุมเงิน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ซึ่งทรัพย์สินของท่านนั้นตั้งอยู่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ตั้งแต่วันที่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2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มกราคม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-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สิ้นเดือนกุมภาพันธ์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ของทุกปี </w:t>
                  </w:r>
                </w:p>
                <w:p w:rsidR="00847E57" w:rsidRPr="00BE073F" w:rsidRDefault="00847E57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•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พนักงานเจ้าหน้าที่จะออกแบบแจ้งการประเมิน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 (</w:t>
                  </w:r>
                  <w:proofErr w:type="spellStart"/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ภ.ร.ด.</w:t>
                  </w:r>
                  <w:proofErr w:type="spellEnd"/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8)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br/>
                    <w:t>•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ผู้ประเมินต้องชำระเงินภายใน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30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วัน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นับตั้งแต่ได้รับแบบแจ้งการประเมิน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 (</w:t>
                  </w:r>
                  <w:proofErr w:type="spellStart"/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ภ.ร.ด.</w:t>
                  </w:r>
                  <w:proofErr w:type="spellEnd"/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8)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br/>
                    <w:t xml:space="preserve">   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อัตราภาษีโรงเรือนและที่ดิน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br/>
                    <w:t>•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ร้อยละ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12.5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ของค่ารายปี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br/>
                    <w:t xml:space="preserve">   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อัตราโทษและค่าปรับ </w:t>
                  </w:r>
                </w:p>
                <w:p w:rsidR="00847E57" w:rsidRPr="00BE073F" w:rsidRDefault="00847E57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•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ผู้ใดละเลยไม่ยื่นแบบแสดงรายการมีความผิดโทษปรับไม่เกิน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200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บาท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และเรียกเก็บภาษีย้อนหลังไม่เกิน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10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ปี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br/>
                    <w:t>•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ผู้ใดยื่นแบบแสดงรายการไม่ถูกต้องตามความเป็นจริงหรือไม่บริบูรณ์มีความผิดต้องระวางโทษจำคุกไม่เกิ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6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เดือน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หรือปรับไม่เกิน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500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บาท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หรือทั้งจำทั้งปรับและเรียกเก็บได้ไม่เกิน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5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ปี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br/>
                    <w:t>•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ถ้าชำระค่าภาษีเกินกำหนด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30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วัน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นับแต่วันถัดจากวันที่ได้รับแจ้งจากเจ้าหน้าที่ประเมิน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ให้เสียเงินเพิ่ม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ดังนี้ </w:t>
                  </w:r>
                </w:p>
                <w:p w:rsidR="00847E57" w:rsidRPr="00BE073F" w:rsidRDefault="00847E57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•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ไม่เกิน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1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เดือน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เสียเพิ่ม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2.5%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br/>
                    <w:t>•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เกิน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1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เดือน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แต่ไม่เกิน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2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เดือน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เพิ่ม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5%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br/>
                    <w:t>•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เกิน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2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เดือน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แต่ไม่เกิน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3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เดือน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เพิ่ม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7.5%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br/>
                    <w:t>•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เกิน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3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เดือน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แต่ไม่เกิน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4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เดือน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เพิ่ม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10%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br/>
                    <w:t>•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เกิน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4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เดือนขึ้นไปให้ยึดอายัดหรือขายทอดตลาดทรัพย์สินโดยมิต้องขอให้ศาลสั่งหรือออกหมายยึด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</w:p>
                <w:p w:rsidR="00847E57" w:rsidRPr="00BE073F" w:rsidRDefault="00847E57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    2. </w:t>
                  </w:r>
                  <w:r w:rsidRPr="00BE073F">
                    <w:rPr>
                      <w:rFonts w:asciiTheme="majorBidi" w:eastAsia="Times New Roman" w:hAnsiTheme="majorBidi" w:cstheme="majorBidi"/>
                      <w:sz w:val="36"/>
                      <w:szCs w:val="36"/>
                      <w:cs/>
                    </w:rPr>
                    <w:t>ภาษีบำรุงท้องที่</w:t>
                  </w:r>
                </w:p>
                <w:p w:rsidR="00847E57" w:rsidRPr="00BE073F" w:rsidRDefault="00847E57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       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หรือภาษีที่ดิน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คือภาษีที่เรียกเก็บจากเจ้าของที่ดินที่มีกรรมสิทธิ์ที่ดินผู้ถือครองที่ดินในเขตองค์การบริหารส่วนตำบลขนุ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  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br/>
                    <w:t xml:space="preserve">  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ระยะเวลาการเสียภาษีบำรุงท้องที่หรือภาษีที่ดิน </w:t>
                  </w:r>
                </w:p>
                <w:p w:rsidR="00847E57" w:rsidRPr="00BE073F" w:rsidRDefault="00847E57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 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ภายในวันที่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1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มกราคม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ถึงสิ้นเดือนเมษายนของทุกปี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โดยยื่นแบบแสดงรายการที่ดิน (</w:t>
                  </w:r>
                  <w:proofErr w:type="spellStart"/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ภ.บ.ท.</w:t>
                  </w:r>
                  <w:proofErr w:type="spellEnd"/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5)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ณ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ที่ทำการองค์การบริหารส่วนตำบลขนุน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หากพ้นกำหนด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ต้องเสียเพิ่มอีกร้อยละ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24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ต่อปี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ส่วนผู้ที่หลีกเลี่ยงไม่เสียภาษีเจ้าพนักงานประเมินมีอำนาจแจ้งการประเมินย้อยหลังได้ไม่เกิน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10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ปี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และเก็บเงินเพิ่มอีกร้อยละ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10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br/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lastRenderedPageBreak/>
                    <w:t xml:space="preserve">        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โทษทางอาญาจำคุกไม่เกิน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6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เดือน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หรือปรับไม่เกิน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2,000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บาท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หรือทั้งจำทั้งปรับ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br/>
                    <w:t xml:space="preserve">        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ในกรณีการเปลี่ยนแปลงเจ้าของกรรมสิทธิ์หรือแบ่งแยกที่ดินให้ผู้อื่นหรือจำนวนที่ดินเดิมเปลี่ยนแปลงไป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ต้องยื่นแบบแสดงรายการที่ดิน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(</w:t>
                  </w:r>
                  <w:proofErr w:type="spellStart"/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ภ.บ.ท.</w:t>
                  </w:r>
                  <w:proofErr w:type="spellEnd"/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5)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ภายใน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30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วัน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นับตั้งแต่วันที่ได้รับกรรมสิทธิ์หรือวันที่จำนวนที่ดินเปลี่ยนแปลงไป </w:t>
                  </w:r>
                </w:p>
                <w:p w:rsidR="00847E57" w:rsidRPr="00BE073F" w:rsidRDefault="00847E57">
                  <w:pPr>
                    <w:pStyle w:val="a3"/>
                    <w:spacing w:before="100" w:beforeAutospacing="1" w:after="100" w:afterAutospacing="1" w:line="240" w:lineRule="auto"/>
                    <w:ind w:left="990"/>
                    <w:rPr>
                      <w:rFonts w:asciiTheme="majorBidi" w:eastAsia="Times New Roman" w:hAnsiTheme="majorBidi" w:cstheme="majorBidi"/>
                      <w:sz w:val="36"/>
                      <w:szCs w:val="36"/>
                    </w:rPr>
                  </w:pPr>
                </w:p>
                <w:p w:rsidR="00847E57" w:rsidRPr="00BE073F" w:rsidRDefault="00847E57">
                  <w:pPr>
                    <w:pStyle w:val="a3"/>
                    <w:spacing w:before="100" w:beforeAutospacing="1" w:after="100" w:afterAutospacing="1" w:line="240" w:lineRule="auto"/>
                    <w:ind w:left="990"/>
                    <w:rPr>
                      <w:rFonts w:asciiTheme="majorBidi" w:eastAsia="Times New Roman" w:hAnsiTheme="majorBidi" w:cstheme="majorBidi"/>
                      <w:sz w:val="36"/>
                      <w:szCs w:val="36"/>
                    </w:rPr>
                  </w:pPr>
                </w:p>
                <w:p w:rsidR="00847E57" w:rsidRPr="00BE073F" w:rsidRDefault="00847E57">
                  <w:pPr>
                    <w:pStyle w:val="a3"/>
                    <w:spacing w:before="100" w:beforeAutospacing="1" w:after="100" w:afterAutospacing="1" w:line="240" w:lineRule="auto"/>
                    <w:ind w:left="630"/>
                    <w:rPr>
                      <w:rFonts w:asciiTheme="majorBidi" w:eastAsia="Times New Roman" w:hAnsiTheme="majorBidi" w:cstheme="majorBidi"/>
                      <w:sz w:val="36"/>
                      <w:szCs w:val="36"/>
                    </w:rPr>
                  </w:pPr>
                  <w:r w:rsidRPr="00BE073F">
                    <w:rPr>
                      <w:rFonts w:asciiTheme="majorBidi" w:eastAsia="Times New Roman" w:hAnsiTheme="majorBidi" w:cstheme="majorBidi"/>
                      <w:sz w:val="36"/>
                      <w:szCs w:val="36"/>
                      <w:cs/>
                    </w:rPr>
                    <w:t xml:space="preserve">3.ภาษีป้าย </w:t>
                  </w:r>
                </w:p>
                <w:p w:rsidR="00847E57" w:rsidRPr="00BE073F" w:rsidRDefault="00847E57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  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คือภาษีที่จัดเก็บจากเจ้าของป้ายที่แสดงชื่อยี่ห้อหรือเครื่องหมายที่ใช้ประกอบการค้าหรือการโฆษณาการค้าเพื่อหารายได้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โดยต้องเสียภาษีป้าย (</w:t>
                  </w:r>
                  <w:proofErr w:type="spellStart"/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ภ.ป.</w:t>
                  </w:r>
                  <w:proofErr w:type="spellEnd"/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1)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ตั้งแต่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1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มกราคม ถึงสิ้นเดือน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มีนาคมของทุกปี </w:t>
                  </w:r>
                </w:p>
                <w:p w:rsidR="00847E57" w:rsidRPr="00BE073F" w:rsidRDefault="00847E57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  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การยื่นแบบแสดงรายการภาษีป้าย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br/>
                    <w:t xml:space="preserve">   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อัตราภาษีป้าย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br/>
                    <w:t xml:space="preserve">   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จะเก็บตามเนื้อที่ของป้ายโดยเอาส่วนกว้างที่สุดของป้ายเป็นตารางเซนติเมตร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แล้วคิดค่าภาษีป้ายตามประกาศกระทรวงมหาดไทยดังนี้ </w:t>
                  </w:r>
                </w:p>
                <w:p w:rsidR="00847E57" w:rsidRPr="00BE073F" w:rsidRDefault="00847E57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•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เสียภาษีป้ายโดยเสียเป็นรายปี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ยกเว้นป้ายที่เริ่มติดตั้งหรือแสดงในปีแรก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ให้ยื่นแบบแสดงรายการภาษีป้ายภายใน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15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วัน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และให้เสียภาษีป้ายตั้งแต่วันที่เริ่มติดตั้ง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หรือแสดงจนถึงสิ้นปีและเสียภาษีเป็นรายงวด ๆ ละ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3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เดือนของปี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br/>
                    <w:t>•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ชำระภาษีป้ายภายใน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15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วัน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นับตั้งแต่วันที่ได้รับแจ้งการประเมินจากเจ้าหน้าที่</w:t>
                  </w:r>
                </w:p>
                <w:p w:rsidR="00847E57" w:rsidRPr="00BE073F" w:rsidRDefault="00847E57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•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ป้ายที่มีอักษรไทยล้วน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ให้คิดอัตรา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3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บาท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ต่อ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500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ตารางเซนติเมตร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br/>
                    <w:t>•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ป้ายที่มีอักษรไทยปนกับอักษรต่างประเทศ หรือปนกับภาพและหรือเครื่องหมายอื่น  ให้คิดอัตรา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20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บาท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ต่อ    500  ตารางเซนติเมตร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br/>
                    <w:t>•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ป้ายที่ไม่มีอักษรไทยไม่ว่าจะมีภาพหรือเครื่องหมายใด ๆ หรือไม่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หรือป้ายที่มีอักษรไทยบางส่วนหรือต่ำกว่าอักษรต่างประเทศ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ให้คิดอัตรา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40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บาท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ต่อ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500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ตารางเซนติเมตร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br/>
                    <w:t xml:space="preserve">•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ป้ายทุกชนิดเมื่อคำนวณพื้นที่ของป้ายแล้ว  ถ้ามีอัตราที่ต้องเสียภาษีต่ำกว่าป้ายละ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200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บาท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ให้เสียภาษีป้ายละ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200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บาท </w:t>
                  </w:r>
                </w:p>
              </w:tc>
            </w:tr>
            <w:tr w:rsidR="00847E57" w:rsidRPr="00BE073F">
              <w:trPr>
                <w:trHeight w:val="15360"/>
                <w:tblCellSpacing w:w="0" w:type="dxa"/>
                <w:jc w:val="center"/>
              </w:trPr>
              <w:tc>
                <w:tcPr>
                  <w:tcW w:w="9756" w:type="dxa"/>
                  <w:vAlign w:val="center"/>
                </w:tcPr>
                <w:p w:rsidR="00847E57" w:rsidRPr="00BE073F" w:rsidRDefault="00847E57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48"/>
                      <w:szCs w:val="48"/>
                    </w:rPr>
                  </w:pPr>
                </w:p>
              </w:tc>
            </w:tr>
          </w:tbl>
          <w:p w:rsidR="00847E57" w:rsidRPr="00BE073F" w:rsidRDefault="00847E57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C204C7" w:rsidRPr="00BE073F" w:rsidRDefault="00C204C7">
      <w:pPr>
        <w:rPr>
          <w:rFonts w:asciiTheme="majorBidi" w:hAnsiTheme="majorBidi" w:cstheme="majorBidi"/>
          <w:cs/>
        </w:rPr>
      </w:pPr>
      <w:bookmarkStart w:id="0" w:name="_GoBack"/>
      <w:bookmarkEnd w:id="0"/>
    </w:p>
    <w:sectPr w:rsidR="00C204C7" w:rsidRPr="00BE073F" w:rsidSect="00D14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479A"/>
    <w:multiLevelType w:val="multilevel"/>
    <w:tmpl w:val="22F0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EA0C7E"/>
    <w:multiLevelType w:val="hybridMultilevel"/>
    <w:tmpl w:val="D28E430E"/>
    <w:lvl w:ilvl="0" w:tplc="E7A43258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47E57"/>
    <w:rsid w:val="0027584B"/>
    <w:rsid w:val="00462983"/>
    <w:rsid w:val="00847E57"/>
    <w:rsid w:val="00B06988"/>
    <w:rsid w:val="00BE073F"/>
    <w:rsid w:val="00C204C7"/>
    <w:rsid w:val="00D14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Original</cp:lastModifiedBy>
  <cp:revision>3</cp:revision>
  <dcterms:created xsi:type="dcterms:W3CDTF">2017-06-14T06:54:00Z</dcterms:created>
  <dcterms:modified xsi:type="dcterms:W3CDTF">2017-06-14T06:54:00Z</dcterms:modified>
</cp:coreProperties>
</file>